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png" ContentType="image/png"/>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1076F" w:rsidRDefault="0031076F">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54pt;height:67pt;visibility:visible">
            <v:imagedata r:id="rId4" o:title=""/>
            <v:textbox style="mso-rotate-with-shape:t"/>
          </v:shape>
        </w:pict>
      </w:r>
    </w:p>
    <w:p w:rsidR="0031076F" w:rsidRPr="00670613" w:rsidRDefault="0031076F">
      <w:pPr>
        <w:rPr>
          <w:sz w:val="32"/>
        </w:rPr>
      </w:pPr>
    </w:p>
    <w:p w:rsidR="0031076F" w:rsidRPr="00670613" w:rsidRDefault="0031076F" w:rsidP="003A28EE">
      <w:pPr>
        <w:widowControl w:val="0"/>
        <w:autoSpaceDE w:val="0"/>
        <w:autoSpaceDN w:val="0"/>
        <w:adjustRightInd w:val="0"/>
        <w:rPr>
          <w:rFonts w:ascii="Calibri" w:hAnsi="Calibri" w:cs="Calibri"/>
          <w:color w:val="000000"/>
        </w:rPr>
      </w:pPr>
      <w:r w:rsidRPr="00670613">
        <w:rPr>
          <w:rFonts w:ascii="Calibri" w:hAnsi="Calibri" w:cs="Calibri"/>
          <w:b/>
          <w:bCs/>
          <w:color w:val="000000"/>
        </w:rPr>
        <w:t xml:space="preserve">FOR IMMEDIATE RELEASE </w:t>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r>
      <w:r w:rsidRPr="00670613">
        <w:rPr>
          <w:rFonts w:ascii="Calibri" w:hAnsi="Calibri" w:cs="Calibri"/>
          <w:b/>
          <w:bCs/>
          <w:color w:val="000000"/>
        </w:rPr>
        <w:tab/>
        <w:t xml:space="preserve">       </w:t>
      </w:r>
      <w:r w:rsidRPr="00670613">
        <w:rPr>
          <w:rFonts w:ascii="Calibri" w:hAnsi="Calibri" w:cs="Calibri"/>
          <w:b/>
          <w:bCs/>
          <w:color w:val="000000"/>
          <w:sz w:val="23"/>
        </w:rPr>
        <w:t>FOR MORE INFORMATION</w:t>
      </w:r>
    </w:p>
    <w:p w:rsidR="0031076F" w:rsidRPr="00670613" w:rsidRDefault="0031076F" w:rsidP="003A28EE">
      <w:pPr>
        <w:widowControl w:val="0"/>
        <w:autoSpaceDE w:val="0"/>
        <w:autoSpaceDN w:val="0"/>
        <w:adjustRightInd w:val="0"/>
        <w:rPr>
          <w:rFonts w:ascii="Calibri" w:hAnsi="Calibri" w:cs="Calibri"/>
          <w:color w:val="000000"/>
          <w:sz w:val="23"/>
        </w:rPr>
      </w:pPr>
      <w:r w:rsidRPr="00670613">
        <w:rPr>
          <w:rFonts w:ascii="Calibri" w:hAnsi="Calibri" w:cs="Calibri"/>
          <w:b/>
          <w:bCs/>
          <w:color w:val="000000"/>
          <w:sz w:val="23"/>
        </w:rPr>
        <w:t xml:space="preserve">DATE:  </w:t>
      </w:r>
      <w:r w:rsidRPr="00670613">
        <w:rPr>
          <w:rFonts w:ascii="Calibri" w:hAnsi="Calibri" w:cs="Calibri"/>
          <w:color w:val="000000"/>
          <w:sz w:val="23"/>
        </w:rPr>
        <w:t xml:space="preserve">June 3, 2013 </w:t>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r>
      <w:r w:rsidRPr="00670613">
        <w:rPr>
          <w:rFonts w:ascii="Calibri" w:hAnsi="Calibri" w:cs="Calibri"/>
          <w:color w:val="000000"/>
          <w:sz w:val="23"/>
        </w:rPr>
        <w:tab/>
        <w:t xml:space="preserve">                     Christine Verdecchia</w:t>
      </w:r>
    </w:p>
    <w:p w:rsidR="0031076F" w:rsidRPr="00670613" w:rsidRDefault="0031076F" w:rsidP="003A28EE">
      <w:pPr>
        <w:widowControl w:val="0"/>
        <w:autoSpaceDE w:val="0"/>
        <w:autoSpaceDN w:val="0"/>
        <w:adjustRightInd w:val="0"/>
        <w:ind w:left="5040"/>
        <w:rPr>
          <w:rFonts w:ascii="Calibri" w:hAnsi="Calibri" w:cs="Calibri"/>
          <w:color w:val="000000"/>
          <w:sz w:val="23"/>
        </w:rPr>
      </w:pPr>
      <w:r w:rsidRPr="00670613">
        <w:rPr>
          <w:rFonts w:ascii="Calibri" w:hAnsi="Calibri" w:cs="Calibri"/>
          <w:color w:val="000000"/>
          <w:sz w:val="23"/>
        </w:rPr>
        <w:t xml:space="preserve">       Director of Communications</w:t>
      </w:r>
    </w:p>
    <w:p w:rsidR="0031076F" w:rsidRPr="00670613" w:rsidRDefault="0031076F" w:rsidP="003A28EE">
      <w:pPr>
        <w:widowControl w:val="0"/>
        <w:autoSpaceDE w:val="0"/>
        <w:autoSpaceDN w:val="0"/>
        <w:adjustRightInd w:val="0"/>
        <w:rPr>
          <w:rFonts w:ascii="Calibri" w:hAnsi="Calibri" w:cs="Calibri"/>
          <w:color w:val="000000"/>
          <w:sz w:val="23"/>
        </w:rPr>
      </w:pPr>
      <w:r w:rsidRPr="00670613">
        <w:rPr>
          <w:rFonts w:ascii="Calibri" w:hAnsi="Calibri" w:cs="Calibri"/>
          <w:color w:val="000000"/>
          <w:sz w:val="23"/>
        </w:rPr>
        <w:t xml:space="preserve">                                                                                                        </w:t>
      </w:r>
      <w:hyperlink r:id="rId5" w:history="1">
        <w:r w:rsidRPr="00B235B1">
          <w:rPr>
            <w:rStyle w:val="Hyperlink"/>
            <w:rFonts w:ascii="Calibri" w:hAnsi="Calibri" w:cs="Calibri"/>
            <w:sz w:val="23"/>
          </w:rPr>
          <w:t>christine.verdecchia@zurn.com</w:t>
        </w:r>
      </w:hyperlink>
      <w:r>
        <w:rPr>
          <w:rFonts w:ascii="Calibri" w:hAnsi="Calibri" w:cs="Calibri"/>
          <w:color w:val="000000"/>
          <w:sz w:val="23"/>
        </w:rPr>
        <w:t xml:space="preserve"> </w:t>
      </w:r>
      <w:r w:rsidRPr="00670613">
        <w:rPr>
          <w:rFonts w:ascii="Calibri" w:hAnsi="Calibri" w:cs="Calibri"/>
          <w:color w:val="000000"/>
          <w:sz w:val="23"/>
        </w:rPr>
        <w:t xml:space="preserve"> </w:t>
      </w:r>
    </w:p>
    <w:p w:rsidR="0031076F" w:rsidRPr="00670613" w:rsidRDefault="0031076F">
      <w:pPr>
        <w:rPr>
          <w:rFonts w:ascii="Calibri" w:hAnsi="Calibri" w:cs="Calibri"/>
          <w:color w:val="000000"/>
          <w:sz w:val="23"/>
        </w:rPr>
      </w:pPr>
      <w:r w:rsidRPr="00670613">
        <w:rPr>
          <w:rFonts w:ascii="Calibri" w:hAnsi="Calibri" w:cs="Calibri"/>
          <w:color w:val="000000"/>
          <w:sz w:val="23"/>
        </w:rPr>
        <w:t xml:space="preserve">                                                                                                        814-875-1283</w:t>
      </w:r>
    </w:p>
    <w:p w:rsidR="0031076F" w:rsidRPr="00670613" w:rsidRDefault="0031076F" w:rsidP="003A28EE">
      <w:pPr>
        <w:widowControl w:val="0"/>
        <w:autoSpaceDE w:val="0"/>
        <w:autoSpaceDN w:val="0"/>
        <w:adjustRightInd w:val="0"/>
        <w:rPr>
          <w:rFonts w:ascii="Cambria" w:hAnsi="Cambria" w:cs="Cambria"/>
          <w:color w:val="000000"/>
        </w:rPr>
      </w:pPr>
    </w:p>
    <w:p w:rsidR="0031076F" w:rsidRPr="00413C70" w:rsidRDefault="0031076F" w:rsidP="00413C70">
      <w:pPr>
        <w:widowControl w:val="0"/>
        <w:autoSpaceDE w:val="0"/>
        <w:autoSpaceDN w:val="0"/>
        <w:adjustRightInd w:val="0"/>
        <w:rPr>
          <w:rFonts w:ascii="TimesNewRomanPSMT" w:hAnsi="TimesNewRomanPSMT" w:cs="TimesNewRomanPSMT"/>
          <w:sz w:val="32"/>
          <w:szCs w:val="32"/>
        </w:rPr>
      </w:pPr>
      <w:r w:rsidRPr="00413C70">
        <w:rPr>
          <w:rFonts w:ascii="Cambria" w:hAnsi="Cambria" w:cs="Cambria"/>
          <w:b/>
          <w:bCs/>
          <w:sz w:val="32"/>
          <w:szCs w:val="32"/>
        </w:rPr>
        <w:t> </w:t>
      </w:r>
    </w:p>
    <w:p w:rsidR="0031076F" w:rsidRPr="00413C70" w:rsidRDefault="0031076F" w:rsidP="00413C70">
      <w:pPr>
        <w:widowControl w:val="0"/>
        <w:autoSpaceDE w:val="0"/>
        <w:autoSpaceDN w:val="0"/>
        <w:adjustRightInd w:val="0"/>
        <w:rPr>
          <w:rFonts w:ascii="TimesNewRomanPSMT" w:hAnsi="TimesNewRomanPSMT" w:cs="TimesNewRomanPSMT"/>
          <w:szCs w:val="32"/>
        </w:rPr>
      </w:pPr>
      <w:r w:rsidRPr="00413C70">
        <w:rPr>
          <w:rFonts w:ascii="Cambria" w:hAnsi="Cambria" w:cs="Cambria"/>
          <w:b/>
          <w:bCs/>
          <w:szCs w:val="30"/>
        </w:rPr>
        <w:t xml:space="preserve">PHOTO: </w:t>
      </w:r>
      <w:hyperlink r:id="rId6" w:history="1">
        <w:r w:rsidRPr="00413C70">
          <w:rPr>
            <w:rFonts w:ascii="Cambria" w:hAnsi="Cambria" w:cs="Cambria"/>
            <w:b/>
            <w:bCs/>
            <w:color w:val="0030F6"/>
            <w:szCs w:val="30"/>
          </w:rPr>
          <w:t>http://lopressroom.com/Zurn/ZP6800-Penal-Valve</w:t>
        </w:r>
      </w:hyperlink>
    </w:p>
    <w:p w:rsidR="0031076F" w:rsidRPr="00413C70" w:rsidRDefault="0031076F" w:rsidP="00413C70">
      <w:pPr>
        <w:widowControl w:val="0"/>
        <w:autoSpaceDE w:val="0"/>
        <w:autoSpaceDN w:val="0"/>
        <w:adjustRightInd w:val="0"/>
        <w:rPr>
          <w:rFonts w:ascii="TimesNewRomanPSMT" w:hAnsi="TimesNewRomanPSMT" w:cs="TimesNewRomanPSMT"/>
          <w:szCs w:val="32"/>
        </w:rPr>
      </w:pPr>
      <w:r w:rsidRPr="00413C70">
        <w:rPr>
          <w:rFonts w:ascii="Cambria" w:hAnsi="Cambria" w:cs="Cambria"/>
          <w:szCs w:val="32"/>
        </w:rPr>
        <w:t> </w:t>
      </w:r>
    </w:p>
    <w:p w:rsidR="0031076F" w:rsidRPr="00413C70" w:rsidRDefault="0031076F" w:rsidP="00413C70">
      <w:pPr>
        <w:widowControl w:val="0"/>
        <w:autoSpaceDE w:val="0"/>
        <w:autoSpaceDN w:val="0"/>
        <w:adjustRightInd w:val="0"/>
        <w:rPr>
          <w:rFonts w:ascii="TimesNewRomanPSMT" w:hAnsi="TimesNewRomanPSMT" w:cs="TimesNewRomanPSMT"/>
          <w:szCs w:val="32"/>
        </w:rPr>
      </w:pPr>
      <w:r w:rsidRPr="00413C70">
        <w:rPr>
          <w:rFonts w:ascii="Cambria" w:hAnsi="Cambria" w:cs="Cambria"/>
          <w:b/>
          <w:bCs/>
          <w:szCs w:val="32"/>
        </w:rPr>
        <w:t>Zurn Introduces the ZP6800 Piezo Activated Flushometer for Penal Fixtures</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mbria" w:hAnsi="Cambria" w:cs="Cambria"/>
          <w:i/>
          <w:iCs/>
          <w:sz w:val="30"/>
          <w:szCs w:val="30"/>
        </w:rPr>
        <w:t> </w:t>
      </w:r>
      <w:r w:rsidRPr="00413C70">
        <w:rPr>
          <w:rFonts w:ascii="Cambria" w:hAnsi="Cambria" w:cs="Cambria"/>
          <w:i/>
          <w:iCs/>
          <w:sz w:val="22"/>
          <w:szCs w:val="30"/>
        </w:rPr>
        <w:t>Features Vandal Resistance, Significant Water Savings, and Greater Institutional Control</w:t>
      </w:r>
    </w:p>
    <w:p w:rsidR="0031076F" w:rsidRPr="00413C70" w:rsidRDefault="0031076F" w:rsidP="00413C70">
      <w:pPr>
        <w:widowControl w:val="0"/>
        <w:autoSpaceDE w:val="0"/>
        <w:autoSpaceDN w:val="0"/>
        <w:adjustRightInd w:val="0"/>
        <w:rPr>
          <w:rFonts w:ascii="TimesNewRomanPSMT" w:hAnsi="TimesNewRomanPSMT" w:cs="TimesNewRomanPSMT"/>
          <w:sz w:val="32"/>
          <w:szCs w:val="32"/>
        </w:rPr>
      </w:pPr>
      <w:r w:rsidRPr="00413C70">
        <w:rPr>
          <w:rFonts w:ascii="Cambria" w:hAnsi="Cambria" w:cs="Cambria"/>
          <w:b/>
          <w:bCs/>
          <w:sz w:val="38"/>
          <w:szCs w:val="38"/>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b/>
          <w:bCs/>
          <w:sz w:val="22"/>
          <w:szCs w:val="30"/>
        </w:rPr>
        <w:t xml:space="preserve">ERIE, PA </w:t>
      </w:r>
      <w:r w:rsidRPr="00413C70">
        <w:rPr>
          <w:rFonts w:ascii="Calibri" w:hAnsi="Calibri" w:cs="Calibri"/>
          <w:sz w:val="22"/>
          <w:szCs w:val="30"/>
        </w:rPr>
        <w:t>– Zurn Industries, LLC advances vandalism-prevention inside prisons and other penal institutions with the introduction of the ZP6800 Piezo Activated Flushometer for Penal Fixtures.</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This new Zurn product is a concealed flushometer with stainless steel vandal-resistant piezo pushbutton activation.  Its platform design is based on the successful Zurn ZTR6200 Solenoid &amp; Piston Kit and has standard flushometer rough-in dimensions</w:t>
      </w:r>
      <w:r w:rsidRPr="00413C70">
        <w:rPr>
          <w:rFonts w:ascii="Calibri" w:hAnsi="Calibri" w:cs="Calibri"/>
          <w:color w:val="489A45"/>
          <w:sz w:val="22"/>
          <w:szCs w:val="30"/>
        </w:rPr>
        <w:t>.</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The Zurn ZP6800 Piezo Activated Flushometer for Penal Fixtures achieves significant water savings by featuring a piston kit valve with high peak flow rates for maximized performance and by utilizing multiple programmable lock-out capabilities to prevent excessive flushing and flooding.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The institution has full control of the valve’s performance capabilities as it requires no specialized tools or electronic equipment when making adjustments–this makes the ZP6800 particularly adaptive to specific needs throughout a prison facility.  Also, the product includes a true manual override button for remote flushing.</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“We’ve just successfully completed a beta installation at the Randolph County Jail in Asheboro, North Carolina,” says Bob Carter, Product Manager, Zurn Commercial Brass. “The installing contractor was impressed with how fast and easy the installation went–and the facility personnel expressed their strong approval for this new product since their water consumption was reduced by 50% and no flooding has occurred since installation.”</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xml:space="preserve">The Zurn ZP6800 is compatible with four different power supply options to meet customer’s requirements and performs at 1.28 GPF (HET) and 1.60 GPF (WS1), as needed. It is suitable for both retrofit and new construction and is </w:t>
      </w:r>
      <w:r w:rsidRPr="00413C70">
        <w:rPr>
          <w:rFonts w:ascii="Calibri" w:hAnsi="Calibri" w:cs="Calibri"/>
          <w:b/>
          <w:bCs/>
          <w:sz w:val="22"/>
          <w:szCs w:val="30"/>
        </w:rPr>
        <w:t>“</w:t>
      </w:r>
      <w:r w:rsidRPr="00413C70">
        <w:rPr>
          <w:rFonts w:ascii="Calibri" w:hAnsi="Calibri" w:cs="Calibri"/>
          <w:sz w:val="22"/>
          <w:szCs w:val="30"/>
        </w:rPr>
        <w:t>Buy American”</w:t>
      </w:r>
      <w:r w:rsidRPr="00413C70">
        <w:rPr>
          <w:rFonts w:ascii="Calibri" w:hAnsi="Calibri" w:cs="Calibri"/>
          <w:i/>
          <w:iCs/>
          <w:sz w:val="22"/>
          <w:szCs w:val="30"/>
        </w:rPr>
        <w:t xml:space="preserve"> </w:t>
      </w:r>
      <w:r w:rsidRPr="00413C70">
        <w:rPr>
          <w:rFonts w:ascii="Calibri" w:hAnsi="Calibri" w:cs="Calibri"/>
          <w:sz w:val="22"/>
          <w:szCs w:val="30"/>
        </w:rPr>
        <w:t>(BA)</w:t>
      </w:r>
      <w:r w:rsidRPr="00413C70">
        <w:rPr>
          <w:rFonts w:ascii="Calibri" w:hAnsi="Calibri" w:cs="Calibri"/>
          <w:i/>
          <w:iCs/>
          <w:sz w:val="22"/>
          <w:szCs w:val="30"/>
        </w:rPr>
        <w:t xml:space="preserve"> </w:t>
      </w:r>
      <w:r w:rsidRPr="00413C70">
        <w:rPr>
          <w:rFonts w:ascii="Calibri" w:hAnsi="Calibri" w:cs="Calibri"/>
          <w:sz w:val="22"/>
          <w:szCs w:val="30"/>
        </w:rPr>
        <w:t>compliant.</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The new Zurn ZP6800 Flushometer for Penal Fixtures operates with standard penal ware, is vandal- and chemical-resistant, and fits standard combination fixture cutouts.</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sz w:val="22"/>
          <w:szCs w:val="30"/>
        </w:rPr>
        <w:t> </w:t>
      </w:r>
    </w:p>
    <w:p w:rsidR="0031076F" w:rsidRPr="00413C70" w:rsidRDefault="0031076F" w:rsidP="00413C70">
      <w:pPr>
        <w:widowControl w:val="0"/>
        <w:autoSpaceDE w:val="0"/>
        <w:autoSpaceDN w:val="0"/>
        <w:adjustRightInd w:val="0"/>
        <w:rPr>
          <w:rFonts w:ascii="TimesNewRomanPSMT" w:hAnsi="TimesNewRomanPSMT" w:cs="TimesNewRomanPSMT"/>
          <w:sz w:val="22"/>
          <w:szCs w:val="32"/>
        </w:rPr>
      </w:pPr>
      <w:r w:rsidRPr="00413C70">
        <w:rPr>
          <w:rFonts w:ascii="Calibri" w:hAnsi="Calibri" w:cs="Calibri"/>
          <w:b/>
          <w:bCs/>
          <w:sz w:val="22"/>
          <w:szCs w:val="30"/>
        </w:rPr>
        <w:t>About Zurn Industries</w:t>
      </w:r>
    </w:p>
    <w:p w:rsidR="0031076F" w:rsidRPr="00670613" w:rsidRDefault="0031076F" w:rsidP="00413C70">
      <w:pPr>
        <w:rPr>
          <w:rFonts w:ascii="Calibri" w:hAnsi="Calibri" w:cs="Calibri"/>
          <w:color w:val="000000"/>
          <w:sz w:val="22"/>
        </w:rPr>
      </w:pPr>
      <w:r w:rsidRPr="00413C70">
        <w:rPr>
          <w:rFonts w:ascii="Calibri" w:hAnsi="Calibri" w:cs="Calibri"/>
          <w:sz w:val="22"/>
          <w:szCs w:val="30"/>
        </w:rPr>
        <w:t xml:space="preserve">Zurn Industries, LLC is a recognized leader in commercial, municipal, and industrial markets.  Zurn manufactures the largest breadth of engineered water solutions in the industry, including a wide spectrum of sustainable plumbing products. Zurn delivers total building solutions for new construction and retrofit applications that enhance any building’s environment. For more information, visit </w:t>
      </w:r>
      <w:hyperlink r:id="rId7" w:history="1">
        <w:r w:rsidRPr="00413C70">
          <w:rPr>
            <w:rFonts w:ascii="Calibri" w:hAnsi="Calibri" w:cs="Calibri"/>
            <w:color w:val="0030F6"/>
            <w:sz w:val="22"/>
            <w:szCs w:val="30"/>
          </w:rPr>
          <w:t>www.zurn.com</w:t>
        </w:r>
      </w:hyperlink>
      <w:r w:rsidRPr="00413C70">
        <w:rPr>
          <w:rFonts w:ascii="Calibri" w:hAnsi="Calibri" w:cs="Calibri"/>
          <w:sz w:val="22"/>
          <w:szCs w:val="30"/>
        </w:rPr>
        <w:t>.</w:t>
      </w:r>
    </w:p>
    <w:p w:rsidR="0031076F" w:rsidRPr="00670613" w:rsidRDefault="0031076F" w:rsidP="003A28EE">
      <w:pPr>
        <w:jc w:val="center"/>
      </w:pPr>
    </w:p>
    <w:sectPr w:rsidR="0031076F" w:rsidRPr="00670613" w:rsidSect="003A28EE">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Lucida Grande">
    <w:panose1 w:val="050000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6B41C3"/>
    <w:rsid w:val="002F1F09"/>
    <w:rsid w:val="0031076F"/>
    <w:rsid w:val="003841A9"/>
    <w:rsid w:val="003842CE"/>
    <w:rsid w:val="003A28EE"/>
    <w:rsid w:val="00413C70"/>
    <w:rsid w:val="00454033"/>
    <w:rsid w:val="00474F95"/>
    <w:rsid w:val="00483B4E"/>
    <w:rsid w:val="004D3A6A"/>
    <w:rsid w:val="00592282"/>
    <w:rsid w:val="005A3993"/>
    <w:rsid w:val="00670613"/>
    <w:rsid w:val="00671469"/>
    <w:rsid w:val="006B41C3"/>
    <w:rsid w:val="00721F78"/>
    <w:rsid w:val="007B0CD5"/>
    <w:rsid w:val="007E25DC"/>
    <w:rsid w:val="007F3DC7"/>
    <w:rsid w:val="0083706E"/>
    <w:rsid w:val="00B04A98"/>
    <w:rsid w:val="00B235B1"/>
    <w:rsid w:val="00B26557"/>
    <w:rsid w:val="00DD5F2D"/>
    <w:rsid w:val="00EA5C11"/>
    <w:rsid w:val="00F134E1"/>
    <w:rsid w:val="00F20DEE"/>
    <w:rsid w:val="00F3627C"/>
    <w:rsid w:val="00F853A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A9"/>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DD5F2D"/>
    <w:pPr>
      <w:widowControl w:val="0"/>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rsid w:val="00DD5F2D"/>
    <w:rPr>
      <w:rFonts w:cs="Times New Roman"/>
      <w:color w:val="0000FF"/>
      <w:u w:val="single"/>
    </w:rPr>
  </w:style>
  <w:style w:type="paragraph" w:styleId="BalloonText">
    <w:name w:val="Balloon Text"/>
    <w:basedOn w:val="Normal"/>
    <w:link w:val="BalloonTextChar"/>
    <w:uiPriority w:val="99"/>
    <w:semiHidden/>
    <w:rsid w:val="00DD5F2D"/>
    <w:rPr>
      <w:rFonts w:ascii="Lucida Grande" w:hAnsi="Lucida Grande"/>
      <w:sz w:val="18"/>
      <w:szCs w:val="18"/>
    </w:rPr>
  </w:style>
  <w:style w:type="character" w:customStyle="1" w:styleId="BalloonTextChar">
    <w:name w:val="Balloon Text Char"/>
    <w:basedOn w:val="DefaultParagraphFont"/>
    <w:link w:val="BalloonText"/>
    <w:uiPriority w:val="99"/>
    <w:semiHidden/>
    <w:rsid w:val="00DD5F2D"/>
    <w:rPr>
      <w:rFonts w:ascii="Lucida Grande" w:hAnsi="Lucida Grande" w:cs="Times New Roman"/>
      <w:sz w:val="18"/>
    </w:rPr>
  </w:style>
  <w:style w:type="character" w:styleId="FollowedHyperlink">
    <w:name w:val="FollowedHyperlink"/>
    <w:basedOn w:val="DefaultParagraphFont"/>
    <w:uiPriority w:val="99"/>
    <w:rsid w:val="00DD5F2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hristine.verdecchia@zurn.com" TargetMode="External"/><Relationship Id="rId6" Type="http://schemas.openxmlformats.org/officeDocument/2006/relationships/hyperlink" Target="http://lopressroom.com/Zurn/ZP6800-Penal-Valve" TargetMode="External"/><Relationship Id="rId7" Type="http://schemas.openxmlformats.org/officeDocument/2006/relationships/hyperlink" Target="http://www.zur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2593</Characters>
  <Application>Microsoft Macintosh Word</Application>
  <DocSecurity>0</DocSecurity>
  <Lines>0</Lines>
  <Paragraphs>0</Paragraphs>
  <ScaleCrop>false</ScaleCrop>
  <Company>LarsonO'Brien Marketing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Larson O'Briern</dc:creator>
  <cp:keywords/>
  <cp:lastModifiedBy>Larson O'Briern</cp:lastModifiedBy>
  <cp:revision>2</cp:revision>
  <dcterms:created xsi:type="dcterms:W3CDTF">2013-06-26T19:48:00Z</dcterms:created>
  <dcterms:modified xsi:type="dcterms:W3CDTF">2013-06-26T19:48:00Z</dcterms:modified>
</cp:coreProperties>
</file>